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5F" w:rsidRPr="00934D1B" w:rsidRDefault="0032525F" w:rsidP="00934D1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O.A. Semana del 06</w:t>
      </w:r>
      <w:r w:rsidRPr="00CF57C2">
        <w:rPr>
          <w:rFonts w:ascii="Arial" w:hAnsi="Arial" w:cs="Arial"/>
          <w:sz w:val="24"/>
          <w:szCs w:val="24"/>
          <w:u w:val="single"/>
        </w:rPr>
        <w:t xml:space="preserve"> al </w:t>
      </w:r>
      <w:r w:rsidR="00203EE9">
        <w:rPr>
          <w:rFonts w:ascii="Arial" w:hAnsi="Arial" w:cs="Arial"/>
          <w:sz w:val="24"/>
          <w:szCs w:val="24"/>
          <w:u w:val="single"/>
        </w:rPr>
        <w:t>09</w:t>
      </w:r>
      <w:r w:rsidRPr="00CF57C2">
        <w:rPr>
          <w:rFonts w:ascii="Arial" w:hAnsi="Arial" w:cs="Arial"/>
          <w:sz w:val="24"/>
          <w:szCs w:val="24"/>
          <w:u w:val="single"/>
        </w:rPr>
        <w:t xml:space="preserve"> de </w:t>
      </w:r>
      <w:r>
        <w:rPr>
          <w:rFonts w:ascii="Arial" w:hAnsi="Arial" w:cs="Arial"/>
          <w:sz w:val="24"/>
          <w:szCs w:val="24"/>
          <w:u w:val="single"/>
        </w:rPr>
        <w:t>abril</w:t>
      </w:r>
      <w:r w:rsidRPr="00CF57C2">
        <w:rPr>
          <w:rFonts w:ascii="Arial" w:hAnsi="Arial" w:cs="Arial"/>
          <w:sz w:val="24"/>
          <w:szCs w:val="24"/>
          <w:u w:val="single"/>
        </w:rPr>
        <w:t>.</w:t>
      </w:r>
    </w:p>
    <w:p w:rsidR="0032525F" w:rsidRDefault="0032525F" w:rsidP="0032525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46AC">
        <w:rPr>
          <w:rFonts w:ascii="Arial" w:hAnsi="Arial" w:cs="Arial"/>
          <w:sz w:val="24"/>
          <w:szCs w:val="24"/>
        </w:rPr>
        <w:t>Matemática 4° Básico</w:t>
      </w:r>
    </w:p>
    <w:p w:rsidR="00D16178" w:rsidRPr="00D16178" w:rsidRDefault="00D16178" w:rsidP="00934D1B">
      <w:pPr>
        <w:jc w:val="both"/>
        <w:rPr>
          <w:rFonts w:ascii="Arial" w:hAnsi="Arial" w:cs="Arial"/>
          <w:sz w:val="24"/>
          <w:szCs w:val="24"/>
        </w:rPr>
      </w:pPr>
      <w:r w:rsidRPr="00D16178">
        <w:rPr>
          <w:rFonts w:ascii="Arial" w:hAnsi="Arial" w:cs="Arial"/>
          <w:b/>
          <w:sz w:val="24"/>
          <w:szCs w:val="24"/>
        </w:rPr>
        <w:t>O.A. 3</w:t>
      </w:r>
      <w:r w:rsidRPr="00D16178">
        <w:rPr>
          <w:rFonts w:ascii="Arial" w:hAnsi="Arial" w:cs="Arial"/>
          <w:sz w:val="24"/>
          <w:szCs w:val="24"/>
        </w:rPr>
        <w:t xml:space="preserve"> Demostrar que comprenden la adición y la sustracción de números h</w:t>
      </w:r>
      <w:r>
        <w:rPr>
          <w:rFonts w:ascii="Arial" w:hAnsi="Arial" w:cs="Arial"/>
          <w:sz w:val="24"/>
          <w:szCs w:val="24"/>
        </w:rPr>
        <w:t xml:space="preserve">asta  1.000: -usando estrategias </w:t>
      </w:r>
      <w:r w:rsidRPr="00D16178">
        <w:rPr>
          <w:rFonts w:ascii="Arial" w:hAnsi="Arial" w:cs="Arial"/>
          <w:sz w:val="24"/>
          <w:szCs w:val="24"/>
        </w:rPr>
        <w:t>personales pa</w:t>
      </w:r>
      <w:r>
        <w:rPr>
          <w:rFonts w:ascii="Arial" w:hAnsi="Arial" w:cs="Arial"/>
          <w:sz w:val="24"/>
          <w:szCs w:val="24"/>
        </w:rPr>
        <w:t xml:space="preserve">ra realizar estas operaciones;  </w:t>
      </w:r>
      <w:r w:rsidRPr="00D16178">
        <w:rPr>
          <w:rFonts w:ascii="Arial" w:hAnsi="Arial" w:cs="Arial"/>
          <w:sz w:val="24"/>
          <w:szCs w:val="24"/>
        </w:rPr>
        <w:t>descomponiendo los números</w:t>
      </w:r>
      <w:r>
        <w:rPr>
          <w:rFonts w:ascii="Arial" w:hAnsi="Arial" w:cs="Arial"/>
          <w:sz w:val="24"/>
          <w:szCs w:val="24"/>
        </w:rPr>
        <w:t xml:space="preserve"> involucrados; -estimando sumas </w:t>
      </w:r>
      <w:r w:rsidRPr="00D16178">
        <w:rPr>
          <w:rFonts w:ascii="Arial" w:hAnsi="Arial" w:cs="Arial"/>
          <w:sz w:val="24"/>
          <w:szCs w:val="24"/>
        </w:rPr>
        <w:t>y diferencias; -resolviendo problemas rutinarios y no ruti</w:t>
      </w:r>
      <w:r>
        <w:rPr>
          <w:rFonts w:ascii="Arial" w:hAnsi="Arial" w:cs="Arial"/>
          <w:sz w:val="24"/>
          <w:szCs w:val="24"/>
        </w:rPr>
        <w:t xml:space="preserve">narios que incluyan adiciones y sustracciones; - </w:t>
      </w:r>
      <w:r w:rsidRPr="00D16178">
        <w:rPr>
          <w:rFonts w:ascii="Arial" w:hAnsi="Arial" w:cs="Arial"/>
          <w:sz w:val="24"/>
          <w:szCs w:val="24"/>
        </w:rPr>
        <w:t>aplicando los algoritmos en la adición de hasta cuatro sumandos y en la sustracción de hasta un sustraendo.</w:t>
      </w:r>
    </w:p>
    <w:p w:rsidR="00243843" w:rsidRDefault="00D16178">
      <w:pPr>
        <w:rPr>
          <w:rFonts w:ascii="Arial" w:hAnsi="Arial" w:cs="Arial"/>
          <w:b/>
          <w:sz w:val="24"/>
          <w:szCs w:val="24"/>
        </w:rPr>
      </w:pPr>
      <w:r w:rsidRPr="00D16178">
        <w:rPr>
          <w:rFonts w:ascii="Arial" w:hAnsi="Arial" w:cs="Arial"/>
          <w:b/>
          <w:sz w:val="24"/>
          <w:szCs w:val="24"/>
        </w:rPr>
        <w:t>Actividad</w:t>
      </w:r>
    </w:p>
    <w:p w:rsidR="00D35416" w:rsidRPr="00D35416" w:rsidRDefault="00D35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adjunta guía</w:t>
      </w:r>
      <w:r w:rsidRPr="00D35416">
        <w:rPr>
          <w:rFonts w:ascii="Arial" w:hAnsi="Arial" w:cs="Arial"/>
          <w:sz w:val="24"/>
          <w:szCs w:val="24"/>
        </w:rPr>
        <w:t xml:space="preserve"> relacionadas con los principales conceptos del objetivo de aprendizaje.</w:t>
      </w:r>
    </w:p>
    <w:sectPr w:rsidR="00D35416" w:rsidRPr="00D3541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6D" w:rsidRDefault="0093676D">
      <w:pPr>
        <w:spacing w:after="0" w:line="240" w:lineRule="auto"/>
      </w:pPr>
      <w:r>
        <w:separator/>
      </w:r>
    </w:p>
  </w:endnote>
  <w:endnote w:type="continuationSeparator" w:id="0">
    <w:p w:rsidR="0093676D" w:rsidRDefault="0093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6D" w:rsidRDefault="0093676D">
      <w:pPr>
        <w:spacing w:after="0" w:line="240" w:lineRule="auto"/>
      </w:pPr>
      <w:r>
        <w:separator/>
      </w:r>
    </w:p>
  </w:footnote>
  <w:footnote w:type="continuationSeparator" w:id="0">
    <w:p w:rsidR="0093676D" w:rsidRDefault="0093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51" w:rsidRDefault="00203EE9">
    <w:pPr>
      <w:pStyle w:val="Encabezado"/>
    </w:pPr>
    <w:r>
      <w:t>Esc. Irene Frei</w:t>
    </w:r>
  </w:p>
  <w:p w:rsidR="00532C51" w:rsidRDefault="00203EE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0F480DE" wp14:editId="3F006BC3">
          <wp:simplePos x="0" y="0"/>
          <wp:positionH relativeFrom="column">
            <wp:posOffset>-581025</wp:posOffset>
          </wp:positionH>
          <wp:positionV relativeFrom="paragraph">
            <wp:posOffset>-248285</wp:posOffset>
          </wp:positionV>
          <wp:extent cx="457200" cy="611505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Prof. Nicole Osorio Peña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92931"/>
    <w:multiLevelType w:val="hybridMultilevel"/>
    <w:tmpl w:val="446E8E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5F"/>
    <w:rsid w:val="001E78F7"/>
    <w:rsid w:val="00203EE9"/>
    <w:rsid w:val="00243843"/>
    <w:rsid w:val="0032525F"/>
    <w:rsid w:val="004E0BEC"/>
    <w:rsid w:val="00670BB4"/>
    <w:rsid w:val="00934D1B"/>
    <w:rsid w:val="0093676D"/>
    <w:rsid w:val="00AA468A"/>
    <w:rsid w:val="00AD17F9"/>
    <w:rsid w:val="00BC371F"/>
    <w:rsid w:val="00CE7D97"/>
    <w:rsid w:val="00D16178"/>
    <w:rsid w:val="00D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1BE20-3B41-4DC4-9534-19EF7036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25F"/>
  </w:style>
  <w:style w:type="paragraph" w:styleId="Prrafodelista">
    <w:name w:val="List Paragraph"/>
    <w:basedOn w:val="Normal"/>
    <w:uiPriority w:val="34"/>
    <w:qFormat/>
    <w:rsid w:val="0032525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D1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HP</cp:lastModifiedBy>
  <cp:revision>10</cp:revision>
  <dcterms:created xsi:type="dcterms:W3CDTF">2020-04-05T20:29:00Z</dcterms:created>
  <dcterms:modified xsi:type="dcterms:W3CDTF">2020-04-06T03:42:00Z</dcterms:modified>
</cp:coreProperties>
</file>